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996A238" w14:textId="09689073" w:rsidR="00B54878" w:rsidRPr="00B54878" w:rsidRDefault="00B54878" w:rsidP="00B54878">
      <w:pPr>
        <w:shd w:val="clear" w:color="auto" w:fill="FFFFFF"/>
        <w:tabs>
          <w:tab w:val="left" w:pos="567"/>
        </w:tabs>
        <w:spacing w:after="0" w:line="240" w:lineRule="auto"/>
        <w:ind w:left="5040"/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</w:pPr>
      <w:r w:rsidRPr="00B54878"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  <w:t xml:space="preserve">Додаток </w:t>
      </w:r>
    </w:p>
    <w:p w14:paraId="5C5C566E" w14:textId="77777777" w:rsidR="00B54878" w:rsidRPr="00B54878" w:rsidRDefault="00B54878" w:rsidP="00B54878">
      <w:pPr>
        <w:shd w:val="clear" w:color="auto" w:fill="FFFFFF"/>
        <w:tabs>
          <w:tab w:val="left" w:pos="567"/>
        </w:tabs>
        <w:spacing w:after="0" w:line="240" w:lineRule="auto"/>
        <w:ind w:left="5040"/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</w:pPr>
      <w:r w:rsidRPr="00B54878"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  <w:t>до рішення Бучанської міської ради</w:t>
      </w:r>
    </w:p>
    <w:p w14:paraId="134F2CFB" w14:textId="577FEDF9" w:rsidR="00B4594B" w:rsidRPr="00B54878" w:rsidRDefault="00B54878" w:rsidP="00B54878">
      <w:pPr>
        <w:shd w:val="clear" w:color="auto" w:fill="FFFFFF"/>
        <w:tabs>
          <w:tab w:val="left" w:pos="567"/>
        </w:tabs>
        <w:spacing w:after="0" w:line="240" w:lineRule="auto"/>
        <w:ind w:left="5040"/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</w:pPr>
      <w:r w:rsidRPr="00B54878"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  <w:t>від 15.10.2024 №</w:t>
      </w:r>
      <w:r w:rsidR="00497D0C"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  <w:t>4879</w:t>
      </w:r>
      <w:r w:rsidRPr="00B54878">
        <w:rPr>
          <w:rFonts w:ascii="Times New Roman" w:eastAsia="Times New Roman" w:hAnsi="Times New Roman" w:cs="Times New Roman"/>
          <w:b/>
          <w:bCs/>
          <w:sz w:val="28"/>
          <w:szCs w:val="28"/>
          <w:highlight w:val="white"/>
        </w:rPr>
        <w:t>-64-</w:t>
      </w:r>
      <w:bookmarkStart w:id="0" w:name="_GoBack"/>
      <w:bookmarkEnd w:id="0"/>
      <w:r w:rsidRPr="00B54878">
        <w:rPr>
          <w:rFonts w:ascii="Times New Roman" w:hAnsi="Times New Roman"/>
          <w:b/>
          <w:bCs/>
          <w:sz w:val="28"/>
          <w:szCs w:val="28"/>
          <w:lang w:val="en-US"/>
        </w:rPr>
        <w:t>VIII</w:t>
      </w:r>
    </w:p>
    <w:p w14:paraId="5F7D635C" w14:textId="77777777" w:rsidR="00B4594B" w:rsidRPr="00434F44" w:rsidRDefault="00B4594B" w:rsidP="0093558D">
      <w:pPr>
        <w:shd w:val="clear" w:color="auto" w:fill="FFFFFF"/>
        <w:tabs>
          <w:tab w:val="left" w:pos="567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</w:pPr>
    </w:p>
    <w:p w14:paraId="6859B9E1" w14:textId="77777777" w:rsidR="00B4594B" w:rsidRPr="00434F44" w:rsidRDefault="00B4594B" w:rsidP="0093558D">
      <w:pPr>
        <w:shd w:val="clear" w:color="auto" w:fill="FFFFFF"/>
        <w:tabs>
          <w:tab w:val="left" w:pos="567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</w:pPr>
    </w:p>
    <w:p w14:paraId="553CD76F" w14:textId="77777777" w:rsidR="00B4594B" w:rsidRPr="00434F44" w:rsidRDefault="00B4594B" w:rsidP="0093558D">
      <w:pPr>
        <w:shd w:val="clear" w:color="auto" w:fill="FFFFFF"/>
        <w:tabs>
          <w:tab w:val="left" w:pos="567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</w:pPr>
    </w:p>
    <w:p w14:paraId="1A21B057" w14:textId="77777777" w:rsidR="002A4294" w:rsidRPr="00434F44" w:rsidRDefault="00B4594B" w:rsidP="0093558D">
      <w:pPr>
        <w:shd w:val="clear" w:color="auto" w:fill="FFFFFF"/>
        <w:tabs>
          <w:tab w:val="left" w:pos="567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</w:pPr>
      <w:r w:rsidRPr="00434F44"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>ЗВЕРНЕННЯ</w:t>
      </w:r>
    </w:p>
    <w:p w14:paraId="1976CC7B" w14:textId="77777777" w:rsidR="0093558D" w:rsidRPr="00434F44" w:rsidRDefault="00B4594B" w:rsidP="0093558D">
      <w:pPr>
        <w:shd w:val="clear" w:color="auto" w:fill="FFFFFF"/>
        <w:tabs>
          <w:tab w:val="left" w:pos="567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</w:pPr>
      <w:r w:rsidRPr="00434F44"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 xml:space="preserve">щодо створення гідних умов військовослужбовцям, </w:t>
      </w:r>
    </w:p>
    <w:p w14:paraId="7D8F3A1C" w14:textId="77777777" w:rsidR="0093558D" w:rsidRPr="00434F44" w:rsidRDefault="00B4594B" w:rsidP="0093558D">
      <w:pPr>
        <w:shd w:val="clear" w:color="auto" w:fill="FFFFFF"/>
        <w:tabs>
          <w:tab w:val="left" w:pos="567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</w:pPr>
      <w:r w:rsidRPr="00434F44"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>які перебувають у лікарнях під час лікування та реабілітації</w:t>
      </w:r>
    </w:p>
    <w:p w14:paraId="7AB5438C" w14:textId="77777777" w:rsidR="0093558D" w:rsidRPr="00434F44" w:rsidRDefault="0093558D" w:rsidP="0093558D">
      <w:pPr>
        <w:shd w:val="clear" w:color="auto" w:fill="FFFFFF"/>
        <w:tabs>
          <w:tab w:val="left" w:pos="567"/>
        </w:tabs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</w:pPr>
    </w:p>
    <w:p w14:paraId="16ED49F9" w14:textId="77777777" w:rsidR="0093558D" w:rsidRPr="00434F44" w:rsidRDefault="00B4594B" w:rsidP="0093558D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Створення гідних умов військовослужбовцям, які перебувають у лікарнях під час лікування або реабілітації </w:t>
      </w:r>
      <w:r w:rsidR="0093558D"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>–</w:t>
      </w:r>
      <w:r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пріоритетне завдання для держави та усіх органів влади. Важливим елементом цієї стратегії є забезпечення якісного і повноцінного харчування для наших поранених воїнів.</w:t>
      </w:r>
    </w:p>
    <w:p w14:paraId="283B8F87" w14:textId="77777777" w:rsidR="0093558D" w:rsidRPr="00434F44" w:rsidRDefault="00B4594B" w:rsidP="0093558D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</w:pPr>
      <w:r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13 серпня 2024 року Кабінетом Міністрів України на виконання Закону України «Про соціальний і правовий захист військовослужбовців та членів їх сімей» було прийнято Постанову </w:t>
      </w:r>
      <w:sdt>
        <w:sdtPr>
          <w:rPr>
            <w:rFonts w:ascii="Times New Roman" w:hAnsi="Times New Roman" w:cs="Times New Roman"/>
            <w:sz w:val="28"/>
            <w:szCs w:val="28"/>
          </w:rPr>
          <w:tag w:val="goog_rdk_0"/>
          <w:id w:val="-571896733"/>
        </w:sdtPr>
        <w:sdtEndPr/>
        <w:sdtContent>
          <w:r w:rsidRPr="00434F44">
            <w:rPr>
              <w:rFonts w:ascii="Times New Roman" w:eastAsia="Arial Unicode MS" w:hAnsi="Times New Roman" w:cs="Times New Roman"/>
              <w:sz w:val="28"/>
              <w:szCs w:val="28"/>
              <w:highlight w:val="white"/>
            </w:rPr>
            <w:t>№</w:t>
          </w:r>
          <w:r w:rsidRPr="00434F44">
            <w:rPr>
              <w:rFonts w:ascii="Times New Roman" w:eastAsia="Arial Unicode MS" w:hAnsi="Times New Roman" w:cs="Times New Roman"/>
              <w:sz w:val="28"/>
              <w:szCs w:val="28"/>
            </w:rPr>
            <w:t> </w:t>
          </w:r>
        </w:sdtContent>
      </w:sdt>
      <w:r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955. Відповідно до п. 1 ст. 11 вищевказаного Закону передбачено, що військовослужбовці під час лікування і реабілітації в закладах охорони </w:t>
      </w:r>
      <w:r w:rsidR="0093558D"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>здоров’я</w:t>
      </w:r>
      <w:r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усіх форм власності забезпечуються за рахунок державного бюджету щоденним харчуванням </w:t>
      </w:r>
      <w:r w:rsidR="0093558D"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за нормою </w:t>
      </w:r>
      <w:sdt>
        <w:sdtPr>
          <w:rPr>
            <w:rFonts w:ascii="Times New Roman" w:hAnsi="Times New Roman" w:cs="Times New Roman"/>
            <w:sz w:val="28"/>
            <w:szCs w:val="28"/>
          </w:rPr>
          <w:tag w:val="goog_rdk_1"/>
          <w:id w:val="-14389116"/>
        </w:sdtPr>
        <w:sdtEndPr/>
        <w:sdtContent>
          <w:r w:rsidR="0093558D" w:rsidRPr="00434F44">
            <w:rPr>
              <w:rFonts w:ascii="Times New Roman" w:eastAsia="Arial Unicode MS" w:hAnsi="Times New Roman" w:cs="Times New Roman"/>
              <w:sz w:val="28"/>
              <w:szCs w:val="28"/>
              <w:highlight w:val="white"/>
            </w:rPr>
            <w:t>№</w:t>
          </w:r>
        </w:sdtContent>
      </w:sdt>
      <w:r w:rsidR="0093558D"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5, </w:t>
      </w:r>
      <w:r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яка застосовується у військово-медичних закладах. Постановою </w:t>
      </w:r>
      <w:sdt>
        <w:sdtPr>
          <w:rPr>
            <w:rFonts w:ascii="Times New Roman" w:hAnsi="Times New Roman" w:cs="Times New Roman"/>
            <w:sz w:val="28"/>
            <w:szCs w:val="28"/>
          </w:rPr>
          <w:tag w:val="goog_rdk_2"/>
          <w:id w:val="-1048754882"/>
        </w:sdtPr>
        <w:sdtEndPr/>
        <w:sdtContent>
          <w:r w:rsidRPr="00434F44">
            <w:rPr>
              <w:rFonts w:ascii="Times New Roman" w:eastAsia="Arial Unicode MS" w:hAnsi="Times New Roman" w:cs="Times New Roman"/>
              <w:sz w:val="28"/>
              <w:szCs w:val="28"/>
              <w:highlight w:val="white"/>
            </w:rPr>
            <w:t>№</w:t>
          </w:r>
          <w:r w:rsidRPr="00434F44">
            <w:rPr>
              <w:rFonts w:ascii="Times New Roman" w:eastAsia="Arial Unicode MS" w:hAnsi="Times New Roman" w:cs="Times New Roman"/>
              <w:sz w:val="28"/>
              <w:szCs w:val="28"/>
            </w:rPr>
            <w:t> </w:t>
          </w:r>
        </w:sdtContent>
      </w:sdt>
      <w:r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>955 (далі – Постанова) затверджено</w:t>
      </w:r>
      <w:r w:rsidR="00804EE5"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</w:t>
      </w:r>
      <w:r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Порядок забезпечення покращеного харчування військовослужбовців під час лікування у закладах охорони </w:t>
      </w:r>
      <w:r w:rsidR="00087C5B"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>здоров’я</w:t>
      </w:r>
      <w:r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усіх форм власності та підпорядкування відповідно до норм, які застосовуються у військово-медичних закладах. Відповідно до цієї Постанови передбачено підписання договорів між «замовником» (Міністерство оборони України, Міністерство внутрішніх справ України, тощо) і закладами охорони </w:t>
      </w:r>
      <w:r w:rsidR="00087C5B"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>здоров’я</w:t>
      </w:r>
      <w:r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в яких військовослужбовці отримують медичну та реабілітаційну допомогу. Після підписання договору «замовник» щомісяця буде відшкодовувати медичним закладам компенсацію витрат на покращене харчування військовослужбовців відповідно до формули затвердженої Постановою.</w:t>
      </w:r>
    </w:p>
    <w:p w14:paraId="0FFDFF1E" w14:textId="1419ECE3" w:rsidR="0093558D" w:rsidRPr="00434F44" w:rsidRDefault="00B4594B" w:rsidP="0093558D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</w:pPr>
      <w:r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Завдяки цій Постанові лікарні отримають можливість суттєво, в 2-3 рази, покращити якість харчування наших захисників. Проте, станом на </w:t>
      </w:r>
      <w:r w:rsidR="00434F44"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>«</w:t>
      </w:r>
      <w:r w:rsidR="00A34023">
        <w:rPr>
          <w:rFonts w:ascii="Times New Roman" w:eastAsia="Times New Roman" w:hAnsi="Times New Roman" w:cs="Times New Roman"/>
          <w:sz w:val="28"/>
          <w:szCs w:val="28"/>
          <w:highlight w:val="white"/>
        </w:rPr>
        <w:t>01</w:t>
      </w:r>
      <w:r w:rsidR="00434F44"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>» жовтня</w:t>
      </w:r>
      <w:r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2024 року жоден комунальний медичний заклад </w:t>
      </w:r>
      <w:r w:rsidR="00434F44"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>Київської</w:t>
      </w:r>
      <w:r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області не отримав можливості підписати із «замовником» договір, щодо покращеного харчування військовослужбовців. В нинішніх умовах затягування процесу виконання цієї Постанови є неприпустимим і ганебним.</w:t>
      </w:r>
    </w:p>
    <w:p w14:paraId="1E30E9E8" w14:textId="23B66C7D" w:rsidR="007E4CD9" w:rsidRPr="00434F44" w:rsidRDefault="00B4594B" w:rsidP="007E4CD9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</w:pPr>
      <w:r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У </w:t>
      </w:r>
      <w:r w:rsidR="00087C5B"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>зв’язку</w:t>
      </w:r>
      <w:r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з вищевикладеним, </w:t>
      </w:r>
      <w:r w:rsidR="00B54878">
        <w:rPr>
          <w:rFonts w:ascii="Times New Roman" w:eastAsia="Times New Roman" w:hAnsi="Times New Roman" w:cs="Times New Roman"/>
          <w:sz w:val="28"/>
          <w:szCs w:val="28"/>
          <w:highlight w:val="white"/>
        </w:rPr>
        <w:t>просимо Кабінет</w:t>
      </w:r>
      <w:r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Міністрів України </w:t>
      </w:r>
      <w:r w:rsidR="00087C5B"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>зобов’язати</w:t>
      </w:r>
      <w:r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 xml:space="preserve"> «замовників», а це, згідно з Постановою, центральні органи виконавчої влади, яким підпорядковані військові формування, ініціювати укладання договорів з медичними закладами, щодо забезпечення наших Героїв якісним і гідним харчуванням під час лікування та реабілітації.</w:t>
      </w:r>
    </w:p>
    <w:p w14:paraId="558A321C" w14:textId="286CB753" w:rsidR="002A4294" w:rsidRDefault="00B4594B" w:rsidP="0093558D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 w:rsidRPr="00434F44">
        <w:rPr>
          <w:rFonts w:ascii="Times New Roman" w:eastAsia="Times New Roman" w:hAnsi="Times New Roman" w:cs="Times New Roman"/>
          <w:sz w:val="28"/>
          <w:szCs w:val="28"/>
          <w:highlight w:val="white"/>
        </w:rPr>
        <w:t>Слава Україні! Слава Героям!</w:t>
      </w:r>
    </w:p>
    <w:p w14:paraId="6DC1C2AB" w14:textId="3D55F9F4" w:rsidR="00B54878" w:rsidRDefault="00B54878" w:rsidP="0093558D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</w:p>
    <w:p w14:paraId="4B093182" w14:textId="77777777" w:rsidR="00B54878" w:rsidRDefault="00B54878" w:rsidP="00B54878">
      <w:pPr>
        <w:shd w:val="clear" w:color="auto" w:fill="FFFFFF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</w:p>
    <w:p w14:paraId="4154A984" w14:textId="05FD540A" w:rsidR="00B54878" w:rsidRPr="00B54878" w:rsidRDefault="00B54878" w:rsidP="00B54878">
      <w:pPr>
        <w:shd w:val="clear" w:color="auto" w:fill="FFFFFF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</w:pPr>
      <w:r w:rsidRPr="00B54878"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 xml:space="preserve">Секретар ради </w:t>
      </w:r>
      <w:r w:rsidRPr="00B54878"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ab/>
      </w:r>
      <w:r w:rsidRPr="00B54878"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ab/>
      </w:r>
      <w:r w:rsidRPr="00B54878"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ab/>
      </w:r>
      <w:r w:rsidRPr="00B54878"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ab/>
      </w:r>
      <w:r w:rsidRPr="00B54878"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ab/>
      </w:r>
      <w:r w:rsidRPr="00B54878"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ab/>
      </w:r>
      <w:r w:rsidRPr="00B54878">
        <w:rPr>
          <w:rFonts w:ascii="Times New Roman" w:eastAsia="Times New Roman" w:hAnsi="Times New Roman" w:cs="Times New Roman"/>
          <w:b/>
          <w:sz w:val="28"/>
          <w:szCs w:val="28"/>
          <w:highlight w:val="white"/>
        </w:rPr>
        <w:tab/>
        <w:t>Тарас ШАПРАВСЬКИЙ</w:t>
      </w:r>
    </w:p>
    <w:sectPr w:rsidR="00B54878" w:rsidRPr="00B54878" w:rsidSect="00B4594B">
      <w:pgSz w:w="11906" w:h="16838"/>
      <w:pgMar w:top="851" w:right="567" w:bottom="709" w:left="1701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71222AA2-7C08-4393-A97E-E1D2129BCC02}"/>
    <w:embedBold r:id="rId2" w:fontKey="{401D4EA3-9589-48ED-91E2-563930E834D1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3" w:fontKey="{AE3863A3-4BE6-4EF7-9BAD-75D0FE97959F}"/>
    <w:embedItalic r:id="rId4" w:fontKey="{1E5DDA30-4425-458A-9A35-8FBC869FE7E5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5" w:fontKey="{4A7CB5C2-2449-4E66-8532-8D4ACEA899AB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6" w:fontKey="{C76E62F2-1FEE-4BCB-9A5A-9EA3CE43330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4294"/>
    <w:rsid w:val="00087C5B"/>
    <w:rsid w:val="002A4294"/>
    <w:rsid w:val="00434F44"/>
    <w:rsid w:val="00497D0C"/>
    <w:rsid w:val="004E48B9"/>
    <w:rsid w:val="00640D68"/>
    <w:rsid w:val="00696316"/>
    <w:rsid w:val="007E4CD9"/>
    <w:rsid w:val="00804EE5"/>
    <w:rsid w:val="00860054"/>
    <w:rsid w:val="0093558D"/>
    <w:rsid w:val="00A34023"/>
    <w:rsid w:val="00B4594B"/>
    <w:rsid w:val="00B54878"/>
    <w:rsid w:val="00C068AE"/>
    <w:rsid w:val="00C61E2B"/>
    <w:rsid w:val="00FE1AD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32A52D"/>
  <w15:docId w15:val="{BF34918E-4CE1-4E8F-9437-FE24675A7E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uk-UA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75F6E"/>
  </w:style>
  <w:style w:type="paragraph" w:styleId="1">
    <w:name w:val="heading 1"/>
    <w:basedOn w:val="a"/>
    <w:next w:val="a"/>
    <w:uiPriority w:val="9"/>
    <w:qFormat/>
    <w:rsid w:val="004E48B9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rsid w:val="004E48B9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rsid w:val="004E48B9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rsid w:val="004E48B9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rsid w:val="004E48B9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rsid w:val="004E48B9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4E48B9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rsid w:val="004E48B9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List Paragraph"/>
    <w:basedOn w:val="a"/>
    <w:uiPriority w:val="34"/>
    <w:qFormat/>
    <w:rsid w:val="00153C94"/>
    <w:pPr>
      <w:ind w:left="720"/>
      <w:contextualSpacing/>
    </w:pPr>
  </w:style>
  <w:style w:type="character" w:styleId="a5">
    <w:name w:val="Emphasis"/>
    <w:basedOn w:val="a0"/>
    <w:uiPriority w:val="20"/>
    <w:qFormat/>
    <w:rsid w:val="000556D6"/>
    <w:rPr>
      <w:i/>
      <w:iCs/>
    </w:rPr>
  </w:style>
  <w:style w:type="paragraph" w:styleId="a6">
    <w:name w:val="Subtitle"/>
    <w:basedOn w:val="a"/>
    <w:next w:val="a"/>
    <w:uiPriority w:val="11"/>
    <w:qFormat/>
    <w:rsid w:val="004E48B9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7">
    <w:name w:val="Balloon Text"/>
    <w:basedOn w:val="a"/>
    <w:link w:val="a8"/>
    <w:uiPriority w:val="99"/>
    <w:semiHidden/>
    <w:unhideWhenUsed/>
    <w:rsid w:val="00804E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у виносці Знак"/>
    <w:basedOn w:val="a0"/>
    <w:link w:val="a7"/>
    <w:uiPriority w:val="99"/>
    <w:semiHidden/>
    <w:rsid w:val="00804EE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UJgu48fKexQ82pm+VCDnTe5N3Q==">CgMxLjAaLQoBMBIoCiYIB0IiCg5IZWx2ZXRpY2EgTmV1ZRIQQXJpYWwgVW5pY29kZSBNUxotCgExEigKJggHQiIKDkhlbHZldGljYSBOZXVlEhBBcmlhbCBVbmljb2RlIE1TGi0KATISKAomCAdCIgoOSGVsdmV0aWNhIE5ldWUSEEFyaWFsIFVuaWNvZGUgTVM4AHIhMVlBY0FTYXZUWnplN09FLTU4eWpOVjVJc3RsdGJBVWJn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1584</Words>
  <Characters>904</Characters>
  <Application>Microsoft Office Word</Application>
  <DocSecurity>0</DocSecurity>
  <Lines>7</Lines>
  <Paragraphs>4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Julia Gordienko</cp:lastModifiedBy>
  <cp:revision>2</cp:revision>
  <cp:lastPrinted>2024-10-09T11:51:00Z</cp:lastPrinted>
  <dcterms:created xsi:type="dcterms:W3CDTF">2024-10-28T06:21:00Z</dcterms:created>
  <dcterms:modified xsi:type="dcterms:W3CDTF">2024-10-28T06:21:00Z</dcterms:modified>
</cp:coreProperties>
</file>